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355C" w14:textId="4180138F" w:rsidR="00AB7B62" w:rsidRPr="0026734C" w:rsidRDefault="00E46844" w:rsidP="00B829F4">
      <w:pPr>
        <w:pStyle w:val="a4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  <w:color w:val="000000" w:themeColor="text1"/>
        </w:rPr>
      </w:pPr>
      <w:r>
        <w:rPr>
          <w:rFonts w:ascii="Times New Roman" w:eastAsiaTheme="minorEastAsia" w:hAnsi="Times New Roman" w:hint="eastAsia"/>
          <w:color w:val="000000" w:themeColor="text1"/>
        </w:rPr>
        <w:t>誠謝</w:t>
      </w:r>
      <w:r w:rsidR="00E0441E">
        <w:rPr>
          <w:rFonts w:ascii="Times New Roman" w:eastAsiaTheme="minorEastAsia" w:hAnsi="Times New Roman" w:hint="eastAsia"/>
          <w:color w:val="000000" w:themeColor="text1"/>
        </w:rPr>
        <w:t>您的</w:t>
      </w:r>
      <w:r>
        <w:rPr>
          <w:rFonts w:ascii="Times New Roman" w:eastAsiaTheme="minorEastAsia" w:hAnsi="Times New Roman" w:hint="eastAsia"/>
          <w:color w:val="000000" w:themeColor="text1"/>
        </w:rPr>
        <w:t>配合，</w:t>
      </w:r>
      <w:r w:rsidR="00971A0A">
        <w:rPr>
          <w:rFonts w:ascii="Times New Roman" w:eastAsiaTheme="minorEastAsia" w:hAnsi="Times New Roman" w:hint="eastAsia"/>
          <w:color w:val="000000" w:themeColor="text1"/>
        </w:rPr>
        <w:t>協助研討會順利進行</w:t>
      </w:r>
      <w:r>
        <w:rPr>
          <w:rFonts w:ascii="Times New Roman" w:eastAsiaTheme="minorEastAsia" w:hAnsi="Times New Roman" w:hint="eastAsia"/>
          <w:color w:val="000000" w:themeColor="text1"/>
        </w:rPr>
        <w:t>。</w:t>
      </w:r>
    </w:p>
    <w:p w14:paraId="4027CEFB" w14:textId="77777777" w:rsidR="00E24A8A" w:rsidRPr="0026734C" w:rsidRDefault="005B6895" w:rsidP="00B829F4">
      <w:pPr>
        <w:pStyle w:val="a4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論文字數不超過二萬字（含空白位元、標點符號、註腳及書目），論文首頁附摘要（</w:t>
      </w:r>
      <w:r w:rsidRPr="0026734C">
        <w:rPr>
          <w:rFonts w:ascii="Times New Roman" w:eastAsiaTheme="minorEastAsia" w:hAnsi="Times New Roman"/>
        </w:rPr>
        <w:t>500</w:t>
      </w:r>
      <w:r w:rsidRPr="0026734C">
        <w:rPr>
          <w:rFonts w:ascii="Times New Roman" w:eastAsiaTheme="minorEastAsia" w:hAnsi="Times New Roman"/>
        </w:rPr>
        <w:t>字以下）和關鍵詞（</w:t>
      </w:r>
      <w:r w:rsidRPr="0026734C">
        <w:rPr>
          <w:rFonts w:ascii="Times New Roman" w:eastAsiaTheme="minorEastAsia" w:hAnsi="Times New Roman"/>
        </w:rPr>
        <w:t>3</w:t>
      </w:r>
      <w:r w:rsidRPr="0026734C">
        <w:rPr>
          <w:rFonts w:ascii="Times New Roman" w:eastAsiaTheme="minorEastAsia" w:hAnsi="Times New Roman"/>
        </w:rPr>
        <w:t>到</w:t>
      </w:r>
      <w:r w:rsidRPr="0026734C">
        <w:rPr>
          <w:rFonts w:ascii="Times New Roman" w:eastAsiaTheme="minorEastAsia" w:hAnsi="Times New Roman"/>
        </w:rPr>
        <w:t>5</w:t>
      </w:r>
      <w:r w:rsidRPr="0026734C">
        <w:rPr>
          <w:rFonts w:ascii="Times New Roman" w:eastAsiaTheme="minorEastAsia" w:hAnsi="Times New Roman"/>
        </w:rPr>
        <w:t>個）。</w:t>
      </w:r>
    </w:p>
    <w:p w14:paraId="523C54BD" w14:textId="77777777" w:rsidR="005B6895" w:rsidRPr="0026734C" w:rsidRDefault="005B6895" w:rsidP="00B829F4">
      <w:pPr>
        <w:pStyle w:val="a4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請用</w:t>
      </w:r>
      <w:r w:rsidRPr="0026734C">
        <w:rPr>
          <w:rFonts w:ascii="Times New Roman" w:eastAsiaTheme="minorEastAsia" w:hAnsi="Times New Roman"/>
        </w:rPr>
        <w:t>Word98</w:t>
      </w:r>
      <w:r w:rsidRPr="0026734C">
        <w:rPr>
          <w:rFonts w:ascii="Times New Roman" w:eastAsiaTheme="minorEastAsia" w:hAnsi="Times New Roman"/>
        </w:rPr>
        <w:t>以上之文書處理系統編輯，以「</w:t>
      </w:r>
      <w:r w:rsidRPr="0026734C">
        <w:rPr>
          <w:rFonts w:ascii="Times New Roman" w:eastAsiaTheme="minorEastAsia" w:hAnsi="Times New Roman"/>
        </w:rPr>
        <w:t>.doc</w:t>
      </w:r>
      <w:r w:rsidR="00E24A8A" w:rsidRPr="0026734C">
        <w:rPr>
          <w:rFonts w:ascii="Times New Roman" w:eastAsiaTheme="minorEastAsia" w:hAnsi="Times New Roman"/>
        </w:rPr>
        <w:t>x</w:t>
      </w:r>
      <w:r w:rsidRPr="0026734C">
        <w:rPr>
          <w:rFonts w:ascii="Times New Roman" w:eastAsiaTheme="minorEastAsia" w:hAnsi="Times New Roman"/>
        </w:rPr>
        <w:t>」格式存檔。語言文字組如有難字需造字，請附加圖檔或字型。</w:t>
      </w:r>
    </w:p>
    <w:p w14:paraId="6F8BC387" w14:textId="77777777" w:rsidR="00E24A8A" w:rsidRPr="0026734C" w:rsidRDefault="005B6895" w:rsidP="00B829F4">
      <w:pPr>
        <w:pStyle w:val="a4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="MS Gothic" w:hAnsi="Times New Roman"/>
        </w:rPr>
        <w:t>​</w:t>
      </w:r>
      <w:r w:rsidRPr="0026734C">
        <w:rPr>
          <w:rFonts w:ascii="Times New Roman" w:eastAsiaTheme="minorEastAsia" w:hAnsi="Times New Roman"/>
        </w:rPr>
        <w:t>版面設定</w:t>
      </w:r>
    </w:p>
    <w:p w14:paraId="5FD90F52" w14:textId="77777777" w:rsidR="00E24A8A" w:rsidRPr="0026734C" w:rsidRDefault="005B6895" w:rsidP="00B829F4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以</w:t>
      </w:r>
      <w:r w:rsidRPr="0026734C">
        <w:rPr>
          <w:rFonts w:ascii="Times New Roman" w:eastAsiaTheme="minorEastAsia" w:hAnsi="Times New Roman"/>
        </w:rPr>
        <w:t>A4</w:t>
      </w:r>
      <w:r w:rsidRPr="0026734C">
        <w:rPr>
          <w:rFonts w:ascii="Times New Roman" w:eastAsiaTheme="minorEastAsia" w:hAnsi="Times New Roman"/>
        </w:rPr>
        <w:t>之規格編輯，橫式書寫。天界、地界皆為</w:t>
      </w:r>
      <w:r w:rsidRPr="0026734C">
        <w:rPr>
          <w:rFonts w:ascii="Times New Roman" w:eastAsiaTheme="minorEastAsia" w:hAnsi="Times New Roman"/>
        </w:rPr>
        <w:t>2.54</w:t>
      </w:r>
      <w:r w:rsidRPr="0026734C">
        <w:rPr>
          <w:rFonts w:ascii="Times New Roman" w:eastAsiaTheme="minorEastAsia" w:hAnsi="Times New Roman"/>
        </w:rPr>
        <w:t>公分，左界、右界皆為</w:t>
      </w:r>
      <w:r w:rsidRPr="0026734C">
        <w:rPr>
          <w:rFonts w:ascii="Times New Roman" w:eastAsiaTheme="minorEastAsia" w:hAnsi="Times New Roman"/>
        </w:rPr>
        <w:t>3.17</w:t>
      </w:r>
      <w:r w:rsidRPr="0026734C">
        <w:rPr>
          <w:rFonts w:ascii="Times New Roman" w:eastAsiaTheme="minorEastAsia" w:hAnsi="Times New Roman"/>
        </w:rPr>
        <w:t>公分。</w:t>
      </w:r>
    </w:p>
    <w:p w14:paraId="252DB19B" w14:textId="77777777" w:rsidR="00E24A8A" w:rsidRPr="0026734C" w:rsidRDefault="005B6895" w:rsidP="00B829F4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頁碼請以半形之阿拉伯數字標於頁底中央。</w:t>
      </w:r>
    </w:p>
    <w:p w14:paraId="6503419A" w14:textId="77777777" w:rsidR="005B6895" w:rsidRPr="0026734C" w:rsidRDefault="005B6895" w:rsidP="00B829F4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凡英文字母、阿拉伯數字、音標，皆以半形表示，其餘符號以全形表示。</w:t>
      </w:r>
    </w:p>
    <w:p w14:paraId="48F896EC" w14:textId="77777777" w:rsidR="00AD1053" w:rsidRPr="0026734C" w:rsidRDefault="005B6895" w:rsidP="00B829F4">
      <w:pPr>
        <w:pStyle w:val="a4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字體與大小</w:t>
      </w:r>
    </w:p>
    <w:p w14:paraId="03C2BDBF" w14:textId="77777777" w:rsidR="00E46844" w:rsidRDefault="00E46844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英文請用</w:t>
      </w:r>
      <w:r>
        <w:rPr>
          <w:rFonts w:ascii="Times New Roman" w:eastAsiaTheme="minorEastAsia" w:hAnsi="Times New Roman" w:hint="eastAsia"/>
        </w:rPr>
        <w:t>Times New Roman</w:t>
      </w:r>
      <w:r>
        <w:rPr>
          <w:rFonts w:ascii="Times New Roman" w:eastAsiaTheme="minorEastAsia" w:hAnsi="Times New Roman" w:hint="eastAsia"/>
        </w:rPr>
        <w:t>。</w:t>
      </w:r>
    </w:p>
    <w:p w14:paraId="60F5EBFA" w14:textId="77777777" w:rsidR="00AD1053" w:rsidRPr="0026734C" w:rsidRDefault="00C164ED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論文</w:t>
      </w:r>
      <w:r w:rsidR="005B6895" w:rsidRPr="0026734C">
        <w:rPr>
          <w:rFonts w:ascii="Times New Roman" w:eastAsiaTheme="minorEastAsia" w:hAnsi="Times New Roman"/>
        </w:rPr>
        <w:t>題目：</w:t>
      </w:r>
      <w:r w:rsidR="005B6895" w:rsidRPr="0026734C">
        <w:rPr>
          <w:rFonts w:ascii="Times New Roman" w:eastAsiaTheme="minorEastAsia" w:hAnsi="Times New Roman"/>
        </w:rPr>
        <w:t>18</w:t>
      </w:r>
      <w:r w:rsidR="005B6895" w:rsidRPr="0026734C">
        <w:rPr>
          <w:rFonts w:ascii="Times New Roman" w:eastAsiaTheme="minorEastAsia" w:hAnsi="Times New Roman"/>
        </w:rPr>
        <w:t>號</w:t>
      </w:r>
      <w:r w:rsidRPr="0026734C">
        <w:rPr>
          <w:rFonts w:ascii="Times New Roman" w:eastAsiaTheme="minorEastAsia" w:hAnsi="Times New Roman"/>
        </w:rPr>
        <w:t>標楷</w:t>
      </w:r>
      <w:r w:rsidR="005B6895" w:rsidRPr="0026734C">
        <w:rPr>
          <w:rFonts w:ascii="Times New Roman" w:eastAsiaTheme="minorEastAsia" w:hAnsi="Times New Roman"/>
        </w:rPr>
        <w:t>體。</w:t>
      </w:r>
    </w:p>
    <w:p w14:paraId="556ABA60" w14:textId="77777777" w:rsidR="00AD1053" w:rsidRPr="0026734C" w:rsidRDefault="00C164ED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作者</w:t>
      </w:r>
      <w:r w:rsidR="005B6895" w:rsidRPr="0026734C">
        <w:rPr>
          <w:rFonts w:ascii="Times New Roman" w:eastAsiaTheme="minorEastAsia" w:hAnsi="Times New Roman"/>
        </w:rPr>
        <w:t>姓名、系級</w:t>
      </w:r>
      <w:r w:rsidRPr="0026734C">
        <w:rPr>
          <w:rFonts w:ascii="Times New Roman" w:eastAsiaTheme="minorEastAsia" w:hAnsi="Times New Roman"/>
        </w:rPr>
        <w:t>、摘要：</w:t>
      </w:r>
      <w:r w:rsidRPr="0026734C">
        <w:rPr>
          <w:rFonts w:ascii="Times New Roman" w:eastAsiaTheme="minorEastAsia" w:hAnsi="Times New Roman"/>
        </w:rPr>
        <w:t>14</w:t>
      </w:r>
      <w:r w:rsidRPr="0026734C">
        <w:rPr>
          <w:rFonts w:ascii="Times New Roman" w:eastAsiaTheme="minorEastAsia" w:hAnsi="Times New Roman"/>
        </w:rPr>
        <w:t>號標楷體。</w:t>
      </w:r>
    </w:p>
    <w:p w14:paraId="7A7CC592" w14:textId="77777777" w:rsidR="00AD1053" w:rsidRPr="0026734C" w:rsidRDefault="00C164ED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摘要內容、正文：</w:t>
      </w:r>
      <w:r w:rsidRPr="0026734C">
        <w:rPr>
          <w:rFonts w:ascii="Times New Roman" w:eastAsiaTheme="minorEastAsia" w:hAnsi="Times New Roman"/>
        </w:rPr>
        <w:t>12</w:t>
      </w:r>
      <w:r w:rsidRPr="0026734C">
        <w:rPr>
          <w:rFonts w:ascii="Times New Roman" w:eastAsiaTheme="minorEastAsia" w:hAnsi="Times New Roman"/>
        </w:rPr>
        <w:t>號新細明體。</w:t>
      </w:r>
    </w:p>
    <w:p w14:paraId="1FB463EF" w14:textId="77777777" w:rsidR="00AD1053" w:rsidRPr="0026734C" w:rsidRDefault="00C164ED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關鍵字：</w:t>
      </w:r>
      <w:r w:rsidRPr="0026734C">
        <w:rPr>
          <w:rFonts w:ascii="Times New Roman" w:eastAsiaTheme="minorEastAsia" w:hAnsi="Times New Roman"/>
        </w:rPr>
        <w:t>12</w:t>
      </w:r>
      <w:r w:rsidRPr="0026734C">
        <w:rPr>
          <w:rFonts w:ascii="Times New Roman" w:eastAsiaTheme="minorEastAsia" w:hAnsi="Times New Roman"/>
        </w:rPr>
        <w:t>號標楷體。</w:t>
      </w:r>
    </w:p>
    <w:p w14:paraId="666A7EE5" w14:textId="77777777" w:rsidR="00AD1053" w:rsidRPr="0026734C" w:rsidRDefault="00C164ED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各章節使用符號，依一、（一）、</w:t>
      </w:r>
      <w:r w:rsidRPr="0026734C">
        <w:rPr>
          <w:rFonts w:ascii="Times New Roman" w:eastAsiaTheme="minorEastAsia" w:hAnsi="Times New Roman"/>
        </w:rPr>
        <w:t>1.</w:t>
      </w:r>
      <w:r w:rsidRPr="0026734C">
        <w:rPr>
          <w:rFonts w:ascii="Times New Roman" w:eastAsiaTheme="minorEastAsia" w:hAnsi="Times New Roman"/>
        </w:rPr>
        <w:t>、</w:t>
      </w:r>
      <w:r w:rsidR="00583782">
        <w:rPr>
          <w:rFonts w:ascii="Times New Roman" w:eastAsiaTheme="minorEastAsia" w:hAnsi="Times New Roman"/>
        </w:rPr>
        <w:t>(1)</w:t>
      </w:r>
      <w:r w:rsidR="00583782">
        <w:rPr>
          <w:rFonts w:ascii="Times New Roman" w:eastAsiaTheme="minorEastAsia" w:hAnsi="Times New Roman" w:hint="eastAsia"/>
        </w:rPr>
        <w:t>……</w:t>
      </w:r>
      <w:r w:rsidRPr="0026734C">
        <w:rPr>
          <w:rFonts w:ascii="Times New Roman" w:eastAsiaTheme="minorEastAsia" w:hAnsi="Times New Roman"/>
        </w:rPr>
        <w:t>等順序表示。</w:t>
      </w:r>
    </w:p>
    <w:p w14:paraId="1E930470" w14:textId="77777777" w:rsidR="00AD1053" w:rsidRPr="0026734C" w:rsidRDefault="00C164ED" w:rsidP="00B829F4">
      <w:pPr>
        <w:pStyle w:val="a4"/>
        <w:spacing w:line="276" w:lineRule="auto"/>
        <w:ind w:leftChars="0" w:left="120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一：</w:t>
      </w:r>
      <w:r w:rsidRPr="0026734C">
        <w:rPr>
          <w:rFonts w:ascii="Times New Roman" w:eastAsiaTheme="minorEastAsia" w:hAnsi="Times New Roman"/>
        </w:rPr>
        <w:t>16</w:t>
      </w:r>
      <w:r w:rsidRPr="0026734C">
        <w:rPr>
          <w:rFonts w:ascii="Times New Roman" w:eastAsiaTheme="minorEastAsia" w:hAnsi="Times New Roman"/>
        </w:rPr>
        <w:t>號標楷體。</w:t>
      </w:r>
    </w:p>
    <w:p w14:paraId="091E1016" w14:textId="77777777" w:rsidR="00AD1053" w:rsidRPr="0026734C" w:rsidRDefault="00C164ED" w:rsidP="00B829F4">
      <w:pPr>
        <w:pStyle w:val="a4"/>
        <w:spacing w:line="276" w:lineRule="auto"/>
        <w:ind w:leftChars="0" w:left="120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（一）：</w:t>
      </w:r>
      <w:r w:rsidRPr="0026734C">
        <w:rPr>
          <w:rFonts w:ascii="Times New Roman" w:eastAsiaTheme="minorEastAsia" w:hAnsi="Times New Roman"/>
        </w:rPr>
        <w:t>14</w:t>
      </w:r>
      <w:r w:rsidRPr="0026734C">
        <w:rPr>
          <w:rFonts w:ascii="Times New Roman" w:eastAsiaTheme="minorEastAsia" w:hAnsi="Times New Roman"/>
        </w:rPr>
        <w:t>號標楷體。</w:t>
      </w:r>
    </w:p>
    <w:p w14:paraId="615BD5D6" w14:textId="77777777" w:rsidR="00C164ED" w:rsidRPr="0026734C" w:rsidRDefault="00C164ED" w:rsidP="00B829F4">
      <w:pPr>
        <w:pStyle w:val="a4"/>
        <w:spacing w:line="276" w:lineRule="auto"/>
        <w:ind w:leftChars="0" w:left="120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1.</w:t>
      </w:r>
      <w:r w:rsidRPr="0026734C">
        <w:rPr>
          <w:rFonts w:ascii="Times New Roman" w:eastAsiaTheme="minorEastAsia" w:hAnsi="Times New Roman"/>
        </w:rPr>
        <w:t>、</w:t>
      </w:r>
      <w:r w:rsidRPr="0026734C">
        <w:rPr>
          <w:rFonts w:ascii="Times New Roman" w:eastAsiaTheme="minorEastAsia" w:hAnsi="Times New Roman"/>
        </w:rPr>
        <w:t>(1)</w:t>
      </w:r>
      <w:r w:rsidRPr="0026734C">
        <w:rPr>
          <w:rFonts w:ascii="Times New Roman" w:eastAsiaTheme="minorEastAsia" w:hAnsi="Times New Roman"/>
        </w:rPr>
        <w:t>：</w:t>
      </w:r>
      <w:r w:rsidRPr="0026734C">
        <w:rPr>
          <w:rFonts w:ascii="Times New Roman" w:eastAsiaTheme="minorEastAsia" w:hAnsi="Times New Roman"/>
        </w:rPr>
        <w:t>12</w:t>
      </w:r>
      <w:r w:rsidRPr="0026734C">
        <w:rPr>
          <w:rFonts w:ascii="Times New Roman" w:eastAsiaTheme="minorEastAsia" w:hAnsi="Times New Roman"/>
        </w:rPr>
        <w:t>號標楷體。</w:t>
      </w:r>
    </w:p>
    <w:p w14:paraId="1B275547" w14:textId="77777777" w:rsidR="005B6895" w:rsidRPr="0026734C" w:rsidRDefault="00685816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引用文獻</w:t>
      </w:r>
      <w:r w:rsidR="00C164ED" w:rsidRPr="0026734C">
        <w:rPr>
          <w:rFonts w:ascii="Times New Roman" w:eastAsiaTheme="minorEastAsia" w:hAnsi="Times New Roman"/>
        </w:rPr>
        <w:t>：</w:t>
      </w:r>
      <w:r w:rsidR="00B829F4" w:rsidRPr="0026734C">
        <w:rPr>
          <w:rFonts w:ascii="Times New Roman" w:eastAsiaTheme="minorEastAsia" w:hAnsi="Times New Roman"/>
        </w:rPr>
        <w:t>16</w:t>
      </w:r>
      <w:r w:rsidR="00C164ED" w:rsidRPr="0026734C">
        <w:rPr>
          <w:rFonts w:ascii="Times New Roman" w:eastAsiaTheme="minorEastAsia" w:hAnsi="Times New Roman"/>
        </w:rPr>
        <w:t>號標楷體。其下「古籍」等子目</w:t>
      </w:r>
      <w:r w:rsidR="00583782" w:rsidRPr="0026734C">
        <w:rPr>
          <w:rFonts w:ascii="Times New Roman" w:eastAsiaTheme="minorEastAsia" w:hAnsi="Times New Roman"/>
        </w:rPr>
        <w:t>14</w:t>
      </w:r>
      <w:r w:rsidR="00583782" w:rsidRPr="0026734C">
        <w:rPr>
          <w:rFonts w:ascii="Times New Roman" w:eastAsiaTheme="minorEastAsia" w:hAnsi="Times New Roman"/>
        </w:rPr>
        <w:t>號</w:t>
      </w:r>
      <w:r w:rsidR="00C164ED" w:rsidRPr="0026734C">
        <w:rPr>
          <w:rFonts w:ascii="Times New Roman" w:eastAsiaTheme="minorEastAsia" w:hAnsi="Times New Roman"/>
        </w:rPr>
        <w:t>標楷體，內容</w:t>
      </w:r>
      <w:r w:rsidR="00583782" w:rsidRPr="0026734C">
        <w:rPr>
          <w:rFonts w:ascii="Times New Roman" w:eastAsiaTheme="minorEastAsia" w:hAnsi="Times New Roman"/>
        </w:rPr>
        <w:t>12</w:t>
      </w:r>
      <w:r w:rsidR="00583782" w:rsidRPr="0026734C">
        <w:rPr>
          <w:rFonts w:ascii="Times New Roman" w:eastAsiaTheme="minorEastAsia" w:hAnsi="Times New Roman"/>
        </w:rPr>
        <w:t>號</w:t>
      </w:r>
      <w:r w:rsidR="00C164ED" w:rsidRPr="0026734C">
        <w:rPr>
          <w:rFonts w:ascii="Times New Roman" w:eastAsiaTheme="minorEastAsia" w:hAnsi="Times New Roman"/>
        </w:rPr>
        <w:t>新細明體。</w:t>
      </w:r>
      <w:r w:rsidR="005B6895" w:rsidRPr="0026734C">
        <w:rPr>
          <w:rFonts w:ascii="Times New Roman" w:eastAsia="MS Gothic" w:hAnsi="Times New Roman"/>
        </w:rPr>
        <w:t>​</w:t>
      </w:r>
    </w:p>
    <w:p w14:paraId="4EFF32CC" w14:textId="77777777" w:rsidR="00AD1053" w:rsidRPr="0026734C" w:rsidRDefault="005B6895" w:rsidP="00B829F4">
      <w:pPr>
        <w:pStyle w:val="a4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使用新式標點符號，書名號用《》，篇名號用〈〉。書名與篇名連用，則使用《．》，如《論語．學而》。</w:t>
      </w:r>
    </w:p>
    <w:p w14:paraId="2F4CAA2E" w14:textId="77777777" w:rsidR="00AD1053" w:rsidRPr="0026734C" w:rsidRDefault="00AB7B62" w:rsidP="00B829F4">
      <w:pPr>
        <w:pStyle w:val="a4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  <w:color w:val="000000" w:themeColor="text1"/>
        </w:rPr>
      </w:pPr>
      <w:r w:rsidRPr="0026734C">
        <w:rPr>
          <w:rFonts w:ascii="Times New Roman" w:eastAsiaTheme="minorEastAsia" w:hAnsi="Times New Roman"/>
        </w:rPr>
        <w:t>文中引文不分開處理者，加「」號，</w:t>
      </w:r>
      <w:r w:rsidR="005B6895" w:rsidRPr="0026734C">
        <w:rPr>
          <w:rFonts w:ascii="Times New Roman" w:eastAsiaTheme="minorEastAsia" w:hAnsi="Times New Roman"/>
        </w:rPr>
        <w:t>引文中的引文，使用『</w:t>
      </w:r>
      <w:r w:rsidR="005B6895" w:rsidRPr="0026734C">
        <w:rPr>
          <w:rFonts w:ascii="Times New Roman" w:eastAsiaTheme="minorEastAsia" w:hAnsi="Times New Roman"/>
          <w:color w:val="000000" w:themeColor="text1"/>
        </w:rPr>
        <w:t>』號</w:t>
      </w:r>
      <w:r w:rsidRPr="0026734C">
        <w:rPr>
          <w:rFonts w:ascii="Times New Roman" w:eastAsiaTheme="minorEastAsia" w:hAnsi="Times New Roman"/>
          <w:color w:val="000000" w:themeColor="text1"/>
        </w:rPr>
        <w:t>，一樣新細明體</w:t>
      </w:r>
      <w:r w:rsidR="005B6895" w:rsidRPr="0026734C">
        <w:rPr>
          <w:rFonts w:ascii="Times New Roman" w:eastAsiaTheme="minorEastAsia" w:hAnsi="Times New Roman"/>
          <w:color w:val="000000" w:themeColor="text1"/>
        </w:rPr>
        <w:t>。獨立引文，</w:t>
      </w:r>
      <w:r w:rsidR="00B829F4" w:rsidRPr="0026734C">
        <w:rPr>
          <w:rFonts w:ascii="Times New Roman" w:eastAsiaTheme="minorEastAsia" w:hAnsi="Times New Roman"/>
          <w:color w:val="000000" w:themeColor="text1"/>
        </w:rPr>
        <w:t>段落間距上下各</w:t>
      </w:r>
      <w:r w:rsidR="00B829F4" w:rsidRPr="0026734C">
        <w:rPr>
          <w:rFonts w:ascii="Times New Roman" w:eastAsiaTheme="minorEastAsia" w:hAnsi="Times New Roman"/>
          <w:color w:val="000000" w:themeColor="text1"/>
        </w:rPr>
        <w:t>0.5</w:t>
      </w:r>
      <w:r w:rsidR="00B829F4" w:rsidRPr="0026734C">
        <w:rPr>
          <w:rFonts w:ascii="Times New Roman" w:eastAsiaTheme="minorEastAsia" w:hAnsi="Times New Roman"/>
          <w:color w:val="000000" w:themeColor="text1"/>
        </w:rPr>
        <w:t>行（在行距選項裡）</w:t>
      </w:r>
      <w:r w:rsidR="005B6895" w:rsidRPr="0026734C">
        <w:rPr>
          <w:rFonts w:ascii="Times New Roman" w:eastAsiaTheme="minorEastAsia" w:hAnsi="Times New Roman"/>
          <w:color w:val="000000" w:themeColor="text1"/>
        </w:rPr>
        <w:t>，低</w:t>
      </w:r>
      <w:r w:rsidR="005B6895" w:rsidRPr="0026734C">
        <w:rPr>
          <w:rFonts w:ascii="Times New Roman" w:eastAsiaTheme="minorEastAsia" w:hAnsi="Times New Roman"/>
          <w:color w:val="000000" w:themeColor="text1"/>
        </w:rPr>
        <w:t>3</w:t>
      </w:r>
      <w:r w:rsidR="005B6895" w:rsidRPr="0026734C">
        <w:rPr>
          <w:rFonts w:ascii="Times New Roman" w:eastAsiaTheme="minorEastAsia" w:hAnsi="Times New Roman"/>
          <w:color w:val="000000" w:themeColor="text1"/>
        </w:rPr>
        <w:t>格，並使用</w:t>
      </w:r>
      <w:r w:rsidR="005B6895" w:rsidRPr="0026734C">
        <w:rPr>
          <w:rFonts w:ascii="Times New Roman" w:eastAsiaTheme="minorEastAsia" w:hAnsi="Times New Roman"/>
          <w:color w:val="000000" w:themeColor="text1"/>
        </w:rPr>
        <w:t>12</w:t>
      </w:r>
      <w:r w:rsidR="005B6895" w:rsidRPr="0026734C">
        <w:rPr>
          <w:rFonts w:ascii="Times New Roman" w:eastAsiaTheme="minorEastAsia" w:hAnsi="Times New Roman"/>
          <w:color w:val="000000" w:themeColor="text1"/>
        </w:rPr>
        <w:t>號標楷體。</w:t>
      </w:r>
    </w:p>
    <w:p w14:paraId="2B297A08" w14:textId="77777777" w:rsidR="00841236" w:rsidRPr="0026734C" w:rsidRDefault="00841236" w:rsidP="00B829F4">
      <w:pPr>
        <w:pStyle w:val="a4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注腳</w:t>
      </w:r>
    </w:p>
    <w:p w14:paraId="713B5E25" w14:textId="77777777" w:rsidR="00C164ED" w:rsidRPr="0026734C" w:rsidRDefault="00841236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採隨頁注</w:t>
      </w:r>
      <w:r w:rsidR="00583782">
        <w:rPr>
          <w:rFonts w:ascii="Times New Roman" w:eastAsiaTheme="minorEastAsia" w:hAnsi="Times New Roman"/>
        </w:rPr>
        <w:t>，標識號碼請用阿拉伯數字</w:t>
      </w:r>
      <w:r w:rsidR="00583782">
        <w:rPr>
          <w:rFonts w:ascii="Times New Roman" w:eastAsiaTheme="minorEastAsia" w:hAnsi="Times New Roman" w:hint="eastAsia"/>
        </w:rPr>
        <w:t>：</w:t>
      </w:r>
      <w:r w:rsidR="00C164ED" w:rsidRPr="0026734C">
        <w:rPr>
          <w:rFonts w:ascii="Times New Roman" w:eastAsiaTheme="minorEastAsia" w:hAnsi="Times New Roman"/>
        </w:rPr>
        <w:t>1</w:t>
      </w:r>
      <w:r w:rsidR="00C164ED" w:rsidRPr="0026734C">
        <w:rPr>
          <w:rFonts w:ascii="Times New Roman" w:eastAsiaTheme="minorEastAsia" w:hAnsi="Times New Roman"/>
        </w:rPr>
        <w:t>、</w:t>
      </w:r>
      <w:r w:rsidR="00C164ED" w:rsidRPr="0026734C">
        <w:rPr>
          <w:rFonts w:ascii="Times New Roman" w:eastAsiaTheme="minorEastAsia" w:hAnsi="Times New Roman"/>
        </w:rPr>
        <w:t>2</w:t>
      </w:r>
      <w:r w:rsidR="00C164ED" w:rsidRPr="0026734C">
        <w:rPr>
          <w:rFonts w:ascii="Times New Roman" w:eastAsiaTheme="minorEastAsia" w:hAnsi="Times New Roman"/>
        </w:rPr>
        <w:t>、</w:t>
      </w:r>
      <w:r w:rsidR="00C164ED" w:rsidRPr="0026734C">
        <w:rPr>
          <w:rFonts w:ascii="Times New Roman" w:eastAsiaTheme="minorEastAsia" w:hAnsi="Times New Roman"/>
        </w:rPr>
        <w:t>3</w:t>
      </w:r>
      <w:r w:rsidR="00583782">
        <w:rPr>
          <w:rFonts w:ascii="Times New Roman" w:eastAsiaTheme="minorEastAsia" w:hAnsi="Times New Roman" w:hint="eastAsia"/>
        </w:rPr>
        <w:t>……</w:t>
      </w:r>
    </w:p>
    <w:p w14:paraId="0D979819" w14:textId="77777777" w:rsidR="00AD1053" w:rsidRPr="0026734C" w:rsidRDefault="005B6895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="MS Gothic" w:hAnsi="Times New Roman"/>
        </w:rPr>
        <w:t>​</w:t>
      </w:r>
      <w:r w:rsidR="00841236" w:rsidRPr="0026734C">
        <w:rPr>
          <w:rFonts w:ascii="Times New Roman" w:eastAsiaTheme="minorEastAsia" w:hAnsi="Times New Roman"/>
        </w:rPr>
        <w:t>格式</w:t>
      </w:r>
      <w:r w:rsidR="00583782">
        <w:rPr>
          <w:rFonts w:ascii="Times New Roman" w:eastAsiaTheme="minorEastAsia" w:hAnsi="Times New Roman" w:hint="eastAsia"/>
        </w:rPr>
        <w:t>‧</w:t>
      </w:r>
      <w:r w:rsidR="00841236" w:rsidRPr="0026734C">
        <w:rPr>
          <w:rFonts w:ascii="Times New Roman" w:eastAsiaTheme="minorEastAsia" w:hAnsi="Times New Roman"/>
        </w:rPr>
        <w:t>中文部分</w:t>
      </w:r>
    </w:p>
    <w:p w14:paraId="0BB2A4DE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引用古籍原刻本：</w:t>
      </w:r>
    </w:p>
    <w:p w14:paraId="5F6B8B73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宋</w:t>
      </w:r>
      <w:r w:rsidR="00583782">
        <w:rPr>
          <w:rFonts w:ascii="Times New Roman" w:eastAsiaTheme="minorEastAsia" w:hAnsi="Times New Roman" w:hint="eastAsia"/>
        </w:rPr>
        <w:t>‧</w:t>
      </w:r>
      <w:r w:rsidRPr="0026734C">
        <w:rPr>
          <w:rFonts w:ascii="Times New Roman" w:eastAsiaTheme="minorEastAsia" w:hAnsi="Times New Roman"/>
        </w:rPr>
        <w:t>司馬光：《資治通鑑》（南宋鄂州覆北宋刊龍爪本，南宋），</w:t>
      </w:r>
      <w:r w:rsidRPr="0026734C">
        <w:rPr>
          <w:rFonts w:ascii="Times New Roman" w:eastAsiaTheme="minorEastAsia" w:hAnsi="Times New Roman"/>
        </w:rPr>
        <w:lastRenderedPageBreak/>
        <w:t>卷</w:t>
      </w:r>
      <w:r w:rsidRPr="0026734C">
        <w:rPr>
          <w:rFonts w:ascii="Times New Roman" w:eastAsiaTheme="minorEastAsia" w:hAnsi="Times New Roman"/>
        </w:rPr>
        <w:t>2</w:t>
      </w:r>
      <w:r w:rsidRPr="0026734C">
        <w:rPr>
          <w:rFonts w:ascii="Times New Roman" w:eastAsiaTheme="minorEastAsia" w:hAnsi="Times New Roman"/>
        </w:rPr>
        <w:t>，頁</w:t>
      </w:r>
      <w:r w:rsidRPr="0026734C">
        <w:rPr>
          <w:rFonts w:ascii="Times New Roman" w:eastAsiaTheme="minorEastAsia" w:hAnsi="Times New Roman"/>
        </w:rPr>
        <w:t>2</w:t>
      </w:r>
      <w:r w:rsidRPr="0026734C">
        <w:rPr>
          <w:rFonts w:ascii="Times New Roman" w:eastAsiaTheme="minorEastAsia" w:hAnsi="Times New Roman"/>
        </w:rPr>
        <w:t>上。</w:t>
      </w:r>
    </w:p>
    <w:p w14:paraId="3BD19A76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引用古籍影印本：</w:t>
      </w:r>
    </w:p>
    <w:p w14:paraId="731F78FB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明</w:t>
      </w:r>
      <w:r w:rsidR="00583782">
        <w:rPr>
          <w:rFonts w:ascii="Times New Roman" w:eastAsiaTheme="minorEastAsia" w:hAnsi="Times New Roman" w:hint="eastAsia"/>
        </w:rPr>
        <w:t>‧</w:t>
      </w:r>
      <w:r w:rsidRPr="0026734C">
        <w:rPr>
          <w:rFonts w:ascii="Times New Roman" w:eastAsiaTheme="minorEastAsia" w:hAnsi="Times New Roman"/>
        </w:rPr>
        <w:t>郝敬：《尚書辨解》（臺北：藝文印書館，</w:t>
      </w:r>
      <w:r w:rsidRPr="0026734C">
        <w:rPr>
          <w:rFonts w:ascii="Times New Roman" w:eastAsiaTheme="minorEastAsia" w:hAnsi="Times New Roman"/>
        </w:rPr>
        <w:t>1969</w:t>
      </w:r>
      <w:r w:rsidRPr="0026734C">
        <w:rPr>
          <w:rFonts w:ascii="Times New Roman" w:eastAsiaTheme="minorEastAsia" w:hAnsi="Times New Roman"/>
        </w:rPr>
        <w:t>年，《百部叢書集成》影印《湖北叢書》本），卷</w:t>
      </w:r>
      <w:r w:rsidRPr="0026734C">
        <w:rPr>
          <w:rFonts w:ascii="Times New Roman" w:eastAsiaTheme="minorEastAsia" w:hAnsi="Times New Roman"/>
        </w:rPr>
        <w:t>3</w:t>
      </w:r>
      <w:r w:rsidRPr="0026734C">
        <w:rPr>
          <w:rFonts w:ascii="Times New Roman" w:eastAsiaTheme="minorEastAsia" w:hAnsi="Times New Roman"/>
        </w:rPr>
        <w:t>，頁</w:t>
      </w:r>
      <w:r w:rsidRPr="0026734C">
        <w:rPr>
          <w:rFonts w:ascii="Times New Roman" w:eastAsiaTheme="minorEastAsia" w:hAnsi="Times New Roman"/>
        </w:rPr>
        <w:t>2</w:t>
      </w:r>
      <w:r w:rsidRPr="0026734C">
        <w:rPr>
          <w:rFonts w:ascii="Times New Roman" w:eastAsiaTheme="minorEastAsia" w:hAnsi="Times New Roman"/>
        </w:rPr>
        <w:t>上。</w:t>
      </w:r>
    </w:p>
    <w:p w14:paraId="19712667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引用古籍點校本：</w:t>
      </w:r>
    </w:p>
    <w:p w14:paraId="24DB0294" w14:textId="77777777" w:rsidR="00AD1053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清</w:t>
      </w:r>
      <w:r w:rsidR="00583782">
        <w:rPr>
          <w:rFonts w:ascii="Times New Roman" w:eastAsiaTheme="minorEastAsia" w:hAnsi="Times New Roman" w:hint="eastAsia"/>
        </w:rPr>
        <w:t>‧</w:t>
      </w:r>
      <w:r w:rsidRPr="0026734C">
        <w:rPr>
          <w:rFonts w:ascii="Times New Roman" w:eastAsiaTheme="minorEastAsia" w:hAnsi="Times New Roman"/>
        </w:rPr>
        <w:t>曹雪芹、高鶚原著，馮其庸校注：《紅樓夢校注》（臺北：里仁書局，</w:t>
      </w:r>
      <w:r w:rsidRPr="0026734C">
        <w:rPr>
          <w:rFonts w:ascii="Times New Roman" w:eastAsiaTheme="minorEastAsia" w:hAnsi="Times New Roman"/>
        </w:rPr>
        <w:t>2000</w:t>
      </w:r>
      <w:r w:rsidRPr="0026734C">
        <w:rPr>
          <w:rFonts w:ascii="Times New Roman" w:eastAsiaTheme="minorEastAsia" w:hAnsi="Times New Roman"/>
        </w:rPr>
        <w:t>年），頁</w:t>
      </w:r>
      <w:r w:rsidRPr="0026734C">
        <w:rPr>
          <w:rFonts w:ascii="Times New Roman" w:eastAsiaTheme="minorEastAsia" w:hAnsi="Times New Roman"/>
        </w:rPr>
        <w:t>10</w:t>
      </w:r>
      <w:r w:rsidRPr="0026734C">
        <w:rPr>
          <w:rFonts w:ascii="Times New Roman" w:eastAsiaTheme="minorEastAsia" w:hAnsi="Times New Roman"/>
        </w:rPr>
        <w:t>。</w:t>
      </w:r>
    </w:p>
    <w:p w14:paraId="00FEB459" w14:textId="77777777" w:rsidR="00AD1053" w:rsidRPr="0026734C" w:rsidRDefault="00AD1053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※</w:t>
      </w:r>
      <w:r w:rsidR="005B6895" w:rsidRPr="0026734C">
        <w:rPr>
          <w:rFonts w:ascii="Times New Roman" w:eastAsiaTheme="minorEastAsia" w:hAnsi="Times New Roman"/>
        </w:rPr>
        <w:t>需顯示第二作者時用頓號（、）</w:t>
      </w:r>
    </w:p>
    <w:p w14:paraId="46595FDF" w14:textId="77777777" w:rsidR="005B6895" w:rsidRPr="0026734C" w:rsidRDefault="00AD1053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※</w:t>
      </w:r>
      <w:r w:rsidR="005B6895" w:rsidRPr="0026734C">
        <w:rPr>
          <w:rFonts w:ascii="Times New Roman" w:eastAsiaTheme="minorEastAsia" w:hAnsi="Times New Roman"/>
        </w:rPr>
        <w:t>顯示書籍注、疏、校、箋等責任者時用逗號（，）</w:t>
      </w:r>
    </w:p>
    <w:p w14:paraId="6DBFC7ED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引用現代專著：</w:t>
      </w:r>
    </w:p>
    <w:p w14:paraId="7165B333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杜保瑞：《莊周夢蝶》（臺北：書泉出版社，</w:t>
      </w:r>
      <w:r w:rsidRPr="0026734C">
        <w:rPr>
          <w:rFonts w:ascii="Times New Roman" w:eastAsiaTheme="minorEastAsia" w:hAnsi="Times New Roman"/>
        </w:rPr>
        <w:t>1995</w:t>
      </w:r>
      <w:r w:rsidRPr="0026734C">
        <w:rPr>
          <w:rFonts w:ascii="Times New Roman" w:eastAsiaTheme="minorEastAsia" w:hAnsi="Times New Roman"/>
        </w:rPr>
        <w:t>年），頁</w:t>
      </w:r>
      <w:r w:rsidRPr="0026734C">
        <w:rPr>
          <w:rFonts w:ascii="Times New Roman" w:eastAsiaTheme="minorEastAsia" w:hAnsi="Times New Roman"/>
        </w:rPr>
        <w:t>122</w:t>
      </w:r>
      <w:r w:rsidRPr="0026734C">
        <w:rPr>
          <w:rFonts w:ascii="Times New Roman" w:eastAsiaTheme="minorEastAsia" w:hAnsi="Times New Roman"/>
        </w:rPr>
        <w:t>。</w:t>
      </w:r>
      <w:r w:rsidRPr="0026734C">
        <w:rPr>
          <w:rFonts w:ascii="Times New Roman" w:eastAsiaTheme="minorEastAsia" w:hAnsi="Times New Roman"/>
        </w:rPr>
        <w:t> </w:t>
      </w:r>
    </w:p>
    <w:p w14:paraId="65989F24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引用期刊論文：</w:t>
      </w:r>
    </w:p>
    <w:p w14:paraId="2B1E0C69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趙制陽：〈姚際恆詩經通論評介〉，《中華文化復興月刊》第</w:t>
      </w:r>
      <w:r w:rsidRPr="0026734C">
        <w:rPr>
          <w:rFonts w:ascii="Times New Roman" w:eastAsiaTheme="minorEastAsia" w:hAnsi="Times New Roman"/>
        </w:rPr>
        <w:t>13</w:t>
      </w:r>
      <w:r w:rsidRPr="0026734C">
        <w:rPr>
          <w:rFonts w:ascii="Times New Roman" w:eastAsiaTheme="minorEastAsia" w:hAnsi="Times New Roman"/>
        </w:rPr>
        <w:t>卷第</w:t>
      </w:r>
      <w:r w:rsidRPr="0026734C">
        <w:rPr>
          <w:rFonts w:ascii="Times New Roman" w:eastAsiaTheme="minorEastAsia" w:hAnsi="Times New Roman"/>
        </w:rPr>
        <w:t>12</w:t>
      </w:r>
      <w:r w:rsidRPr="0026734C">
        <w:rPr>
          <w:rFonts w:ascii="Times New Roman" w:eastAsiaTheme="minorEastAsia" w:hAnsi="Times New Roman"/>
        </w:rPr>
        <w:t>期（</w:t>
      </w:r>
      <w:r w:rsidRPr="0026734C">
        <w:rPr>
          <w:rFonts w:ascii="Times New Roman" w:eastAsiaTheme="minorEastAsia" w:hAnsi="Times New Roman"/>
        </w:rPr>
        <w:t>1980</w:t>
      </w:r>
      <w:r w:rsidRPr="0026734C">
        <w:rPr>
          <w:rFonts w:ascii="Times New Roman" w:eastAsiaTheme="minorEastAsia" w:hAnsi="Times New Roman"/>
        </w:rPr>
        <w:t>年</w:t>
      </w:r>
      <w:r w:rsidRPr="0026734C">
        <w:rPr>
          <w:rFonts w:ascii="Times New Roman" w:eastAsiaTheme="minorEastAsia" w:hAnsi="Times New Roman"/>
        </w:rPr>
        <w:t>12</w:t>
      </w:r>
      <w:r w:rsidRPr="0026734C">
        <w:rPr>
          <w:rFonts w:ascii="Times New Roman" w:eastAsiaTheme="minorEastAsia" w:hAnsi="Times New Roman"/>
        </w:rPr>
        <w:t>月），頁</w:t>
      </w:r>
      <w:r w:rsidRPr="0026734C">
        <w:rPr>
          <w:rFonts w:ascii="Times New Roman" w:eastAsiaTheme="minorEastAsia" w:hAnsi="Times New Roman"/>
        </w:rPr>
        <w:t>75-86</w:t>
      </w:r>
      <w:r w:rsidRPr="0026734C">
        <w:rPr>
          <w:rFonts w:ascii="Times New Roman" w:eastAsiaTheme="minorEastAsia" w:hAnsi="Times New Roman"/>
        </w:rPr>
        <w:t>。</w:t>
      </w:r>
      <w:r w:rsidRPr="0026734C">
        <w:rPr>
          <w:rFonts w:ascii="Times New Roman" w:eastAsiaTheme="minorEastAsia" w:hAnsi="Times New Roman"/>
        </w:rPr>
        <w:t>  </w:t>
      </w:r>
    </w:p>
    <w:p w14:paraId="3ACED3F0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引用論文集論文：</w:t>
      </w:r>
    </w:p>
    <w:p w14:paraId="2BA57614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余英時：〈清代思想史上的一個新解釋〉，《歷史與思想》（臺北：聯經出版事業公司，</w:t>
      </w:r>
      <w:r w:rsidRPr="0026734C">
        <w:rPr>
          <w:rFonts w:ascii="Times New Roman" w:eastAsiaTheme="minorEastAsia" w:hAnsi="Times New Roman"/>
        </w:rPr>
        <w:t>1976</w:t>
      </w:r>
      <w:r w:rsidRPr="0026734C">
        <w:rPr>
          <w:rFonts w:ascii="Times New Roman" w:eastAsiaTheme="minorEastAsia" w:hAnsi="Times New Roman"/>
        </w:rPr>
        <w:t>年），頁</w:t>
      </w:r>
      <w:r w:rsidRPr="0026734C">
        <w:rPr>
          <w:rFonts w:ascii="Times New Roman" w:eastAsiaTheme="minorEastAsia" w:hAnsi="Times New Roman"/>
        </w:rPr>
        <w:t>121-156</w:t>
      </w:r>
      <w:r w:rsidRPr="0026734C">
        <w:rPr>
          <w:rFonts w:ascii="Times New Roman" w:eastAsiaTheme="minorEastAsia" w:hAnsi="Times New Roman"/>
        </w:rPr>
        <w:t>。</w:t>
      </w:r>
    </w:p>
    <w:p w14:paraId="05AFB995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引用會議論文集論文：</w:t>
      </w:r>
    </w:p>
    <w:p w14:paraId="416F3437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陳新雄：〈正體字盛衰之關鍵〉，《第六屆中國文字學全國學術研討會論文集》（中國文字學會、國立中興大學中國文學系所主辦，</w:t>
      </w:r>
      <w:r w:rsidRPr="0026734C">
        <w:rPr>
          <w:rFonts w:ascii="Times New Roman" w:eastAsiaTheme="minorEastAsia" w:hAnsi="Times New Roman"/>
        </w:rPr>
        <w:t>1995</w:t>
      </w:r>
      <w:r w:rsidRPr="0026734C">
        <w:rPr>
          <w:rFonts w:ascii="Times New Roman" w:eastAsiaTheme="minorEastAsia" w:hAnsi="Times New Roman"/>
        </w:rPr>
        <w:t>年），頁</w:t>
      </w:r>
      <w:r w:rsidRPr="0026734C">
        <w:rPr>
          <w:rFonts w:ascii="Times New Roman" w:eastAsiaTheme="minorEastAsia" w:hAnsi="Times New Roman"/>
        </w:rPr>
        <w:t>1-7</w:t>
      </w:r>
      <w:r w:rsidRPr="0026734C">
        <w:rPr>
          <w:rFonts w:ascii="Times New Roman" w:eastAsiaTheme="minorEastAsia" w:hAnsi="Times New Roman"/>
        </w:rPr>
        <w:t>。</w:t>
      </w:r>
    </w:p>
    <w:p w14:paraId="6232E677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引用學位論文：</w:t>
      </w:r>
    </w:p>
    <w:p w14:paraId="55C03DD1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黃淑貞：《辭章章法統一律研究》（臺北：國立臺灣師範大學中國文學系研究所博士論文，</w:t>
      </w:r>
      <w:r w:rsidRPr="0026734C">
        <w:rPr>
          <w:rFonts w:ascii="Times New Roman" w:eastAsiaTheme="minorEastAsia" w:hAnsi="Times New Roman"/>
        </w:rPr>
        <w:t>2005</w:t>
      </w:r>
      <w:r w:rsidRPr="0026734C">
        <w:rPr>
          <w:rFonts w:ascii="Times New Roman" w:eastAsiaTheme="minorEastAsia" w:hAnsi="Times New Roman"/>
        </w:rPr>
        <w:t>年），頁</w:t>
      </w:r>
      <w:r w:rsidRPr="0026734C">
        <w:rPr>
          <w:rFonts w:ascii="Times New Roman" w:eastAsiaTheme="minorEastAsia" w:hAnsi="Times New Roman"/>
        </w:rPr>
        <w:t>32</w:t>
      </w:r>
      <w:r w:rsidRPr="0026734C">
        <w:rPr>
          <w:rFonts w:ascii="Times New Roman" w:eastAsiaTheme="minorEastAsia" w:hAnsi="Times New Roman"/>
        </w:rPr>
        <w:t>。</w:t>
      </w:r>
    </w:p>
    <w:p w14:paraId="4B106BEB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引用報紙論文：</w:t>
      </w:r>
    </w:p>
    <w:p w14:paraId="5008ECEA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丁邦新：〈國內漢學研究的方向與問題〉，《中央日報》第</w:t>
      </w:r>
      <w:r w:rsidRPr="0026734C">
        <w:rPr>
          <w:rFonts w:ascii="Times New Roman" w:eastAsiaTheme="minorEastAsia" w:hAnsi="Times New Roman"/>
        </w:rPr>
        <w:t>22</w:t>
      </w:r>
      <w:r w:rsidRPr="0026734C">
        <w:rPr>
          <w:rFonts w:ascii="Times New Roman" w:eastAsiaTheme="minorEastAsia" w:hAnsi="Times New Roman"/>
        </w:rPr>
        <w:t>版（</w:t>
      </w:r>
      <w:r w:rsidRPr="0026734C">
        <w:rPr>
          <w:rFonts w:ascii="Times New Roman" w:eastAsiaTheme="minorEastAsia" w:hAnsi="Times New Roman"/>
        </w:rPr>
        <w:t>1988</w:t>
      </w:r>
      <w:r w:rsidRPr="0026734C">
        <w:rPr>
          <w:rFonts w:ascii="Times New Roman" w:eastAsiaTheme="minorEastAsia" w:hAnsi="Times New Roman"/>
        </w:rPr>
        <w:t>年</w:t>
      </w:r>
      <w:r w:rsidRPr="0026734C">
        <w:rPr>
          <w:rFonts w:ascii="Times New Roman" w:eastAsiaTheme="minorEastAsia" w:hAnsi="Times New Roman"/>
        </w:rPr>
        <w:t>4</w:t>
      </w:r>
      <w:r w:rsidRPr="0026734C">
        <w:rPr>
          <w:rFonts w:ascii="Times New Roman" w:eastAsiaTheme="minorEastAsia" w:hAnsi="Times New Roman"/>
        </w:rPr>
        <w:t>月</w:t>
      </w:r>
      <w:r w:rsidRPr="0026734C">
        <w:rPr>
          <w:rFonts w:ascii="Times New Roman" w:eastAsiaTheme="minorEastAsia" w:hAnsi="Times New Roman"/>
        </w:rPr>
        <w:t>2</w:t>
      </w:r>
      <w:r w:rsidRPr="0026734C">
        <w:rPr>
          <w:rFonts w:ascii="Times New Roman" w:eastAsiaTheme="minorEastAsia" w:hAnsi="Times New Roman"/>
        </w:rPr>
        <w:t>日）。</w:t>
      </w:r>
    </w:p>
    <w:p w14:paraId="01759EFC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引用電子資源</w:t>
      </w:r>
      <w:r w:rsidRPr="0026734C">
        <w:rPr>
          <w:rFonts w:ascii="Times New Roman" w:eastAsiaTheme="minorEastAsia" w:hAnsi="Times New Roman"/>
        </w:rPr>
        <w:t>──</w:t>
      </w:r>
      <w:r w:rsidRPr="0026734C">
        <w:rPr>
          <w:rFonts w:ascii="Times New Roman" w:eastAsiaTheme="minorEastAsia" w:hAnsi="Times New Roman"/>
        </w:rPr>
        <w:t>網頁資料：</w:t>
      </w:r>
    </w:p>
    <w:p w14:paraId="1860D216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龐　樸：〈三重道德論〉，</w:t>
      </w:r>
      <w:r w:rsidR="00B851CA">
        <w:fldChar w:fldCharType="begin"/>
      </w:r>
      <w:r w:rsidR="00B851CA">
        <w:instrText xml:space="preserve"> HYPERLINK "http://www.jianbo.org/Wssf/Pangpu.htm" \t "_blank" </w:instrText>
      </w:r>
      <w:r w:rsidR="00B851CA">
        <w:fldChar w:fldCharType="separate"/>
      </w:r>
      <w:r w:rsidRPr="0026734C">
        <w:rPr>
          <w:rStyle w:val="a3"/>
          <w:rFonts w:ascii="Times New Roman" w:eastAsiaTheme="minorEastAsia" w:hAnsi="Times New Roman"/>
        </w:rPr>
        <w:t>http://www.jianbo.org/Wssf/Pangpu.htm</w:t>
      </w:r>
      <w:r w:rsidR="00B851CA">
        <w:rPr>
          <w:rStyle w:val="a3"/>
          <w:rFonts w:ascii="Times New Roman" w:eastAsiaTheme="minorEastAsia" w:hAnsi="Times New Roman"/>
        </w:rPr>
        <w:fldChar w:fldCharType="end"/>
      </w:r>
      <w:r w:rsidRPr="0026734C">
        <w:rPr>
          <w:rFonts w:ascii="Times New Roman" w:eastAsiaTheme="minorEastAsia" w:hAnsi="Times New Roman"/>
        </w:rPr>
        <w:t>。瀏覽日期：</w:t>
      </w:r>
      <w:r w:rsidRPr="0026734C">
        <w:rPr>
          <w:rFonts w:ascii="Times New Roman" w:eastAsiaTheme="minorEastAsia" w:hAnsi="Times New Roman"/>
        </w:rPr>
        <w:t>2015</w:t>
      </w:r>
      <w:r w:rsidRPr="0026734C">
        <w:rPr>
          <w:rFonts w:ascii="Times New Roman" w:eastAsiaTheme="minorEastAsia" w:hAnsi="Times New Roman"/>
        </w:rPr>
        <w:t>年</w:t>
      </w:r>
      <w:r w:rsidRPr="0026734C">
        <w:rPr>
          <w:rFonts w:ascii="Times New Roman" w:eastAsiaTheme="minorEastAsia" w:hAnsi="Times New Roman"/>
        </w:rPr>
        <w:t>10</w:t>
      </w:r>
      <w:r w:rsidRPr="0026734C">
        <w:rPr>
          <w:rFonts w:ascii="Times New Roman" w:eastAsiaTheme="minorEastAsia" w:hAnsi="Times New Roman"/>
        </w:rPr>
        <w:t>月</w:t>
      </w:r>
      <w:r w:rsidRPr="0026734C">
        <w:rPr>
          <w:rFonts w:ascii="Times New Roman" w:eastAsiaTheme="minorEastAsia" w:hAnsi="Times New Roman"/>
        </w:rPr>
        <w:t>30</w:t>
      </w:r>
      <w:r w:rsidRPr="0026734C">
        <w:rPr>
          <w:rFonts w:ascii="Times New Roman" w:eastAsiaTheme="minorEastAsia" w:hAnsi="Times New Roman"/>
        </w:rPr>
        <w:t>日。</w:t>
      </w:r>
    </w:p>
    <w:p w14:paraId="556853BC" w14:textId="77777777" w:rsidR="00AD1053" w:rsidRPr="0026734C" w:rsidRDefault="005B6895" w:rsidP="00B829F4">
      <w:pPr>
        <w:pStyle w:val="a4"/>
        <w:numPr>
          <w:ilvl w:val="0"/>
          <w:numId w:val="11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再次徵引，可用下列簡便方式處理，如：</w:t>
      </w:r>
    </w:p>
    <w:p w14:paraId="1E612C0D" w14:textId="77777777" w:rsidR="00AD1053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徐朔方：《湯顯祖評傳》（南京：南京大學出版社，</w:t>
      </w:r>
      <w:r w:rsidRPr="0026734C">
        <w:rPr>
          <w:rFonts w:ascii="Times New Roman" w:eastAsiaTheme="minorEastAsia" w:hAnsi="Times New Roman"/>
        </w:rPr>
        <w:t>1993</w:t>
      </w:r>
      <w:r w:rsidRPr="0026734C">
        <w:rPr>
          <w:rFonts w:ascii="Times New Roman" w:eastAsiaTheme="minorEastAsia" w:hAnsi="Times New Roman"/>
        </w:rPr>
        <w:t>年），頁</w:t>
      </w:r>
      <w:r w:rsidRPr="0026734C">
        <w:rPr>
          <w:rFonts w:ascii="Times New Roman" w:eastAsiaTheme="minorEastAsia" w:hAnsi="Times New Roman"/>
        </w:rPr>
        <w:t>95</w:t>
      </w:r>
      <w:r w:rsidRPr="0026734C">
        <w:rPr>
          <w:rFonts w:ascii="Times New Roman" w:eastAsiaTheme="minorEastAsia" w:hAnsi="Times New Roman"/>
        </w:rPr>
        <w:t>。</w:t>
      </w:r>
    </w:p>
    <w:p w14:paraId="10E3BB4D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lastRenderedPageBreak/>
        <w:t>徐朔方：《湯顯祖評傳》，頁</w:t>
      </w:r>
      <w:r w:rsidRPr="0026734C">
        <w:rPr>
          <w:rFonts w:ascii="Times New Roman" w:eastAsiaTheme="minorEastAsia" w:hAnsi="Times New Roman"/>
        </w:rPr>
        <w:t>96</w:t>
      </w:r>
      <w:r w:rsidRPr="0026734C">
        <w:rPr>
          <w:rFonts w:ascii="Times New Roman" w:eastAsiaTheme="minorEastAsia" w:hAnsi="Times New Roman"/>
        </w:rPr>
        <w:t>。</w:t>
      </w:r>
    </w:p>
    <w:p w14:paraId="0B9544E1" w14:textId="77777777" w:rsidR="00AD1053" w:rsidRPr="0026734C" w:rsidRDefault="00841236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格式</w:t>
      </w:r>
      <w:r w:rsidR="00583782">
        <w:rPr>
          <w:rFonts w:ascii="Times New Roman" w:eastAsiaTheme="minorEastAsia" w:hAnsi="Times New Roman" w:hint="eastAsia"/>
        </w:rPr>
        <w:t>‧</w:t>
      </w:r>
      <w:r w:rsidRPr="0026734C">
        <w:rPr>
          <w:rFonts w:ascii="Times New Roman" w:eastAsiaTheme="minorEastAsia" w:hAnsi="Times New Roman"/>
        </w:rPr>
        <w:t>外文部分</w:t>
      </w:r>
    </w:p>
    <w:p w14:paraId="78801F49" w14:textId="77777777" w:rsidR="00AD1053" w:rsidRPr="0026734C" w:rsidRDefault="00841236" w:rsidP="00B829F4">
      <w:pPr>
        <w:pStyle w:val="a4"/>
        <w:spacing w:line="276" w:lineRule="auto"/>
        <w:ind w:leftChars="0" w:left="120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若為英文，書名請用斜體，篇名請用</w:t>
      </w:r>
      <w:r w:rsidRPr="00583782">
        <w:rPr>
          <w:rFonts w:ascii="Times New Roman" w:eastAsiaTheme="minorEastAsia" w:hAnsi="Times New Roman"/>
        </w:rPr>
        <w:t> “ ”</w:t>
      </w:r>
      <w:r w:rsidRPr="0026734C">
        <w:rPr>
          <w:rFonts w:ascii="Times New Roman" w:eastAsiaTheme="minorEastAsia" w:hAnsi="Times New Roman"/>
        </w:rPr>
        <w:t>。日文翻譯成中文，行文時亦請一併改用中文新式標點。</w:t>
      </w:r>
    </w:p>
    <w:p w14:paraId="663D3285" w14:textId="77777777" w:rsidR="00AD1053" w:rsidRPr="0026734C" w:rsidRDefault="00841236" w:rsidP="00B829F4">
      <w:pPr>
        <w:pStyle w:val="a4"/>
        <w:spacing w:line="276" w:lineRule="auto"/>
        <w:ind w:leftChars="0" w:left="120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注釋及徵引文獻之體例，請依下列格式撰寫，但徵引文獻引用「專書」時，不必再加頁碼：</w:t>
      </w:r>
    </w:p>
    <w:p w14:paraId="54C81406" w14:textId="77777777" w:rsidR="00AD1053" w:rsidRPr="0026734C" w:rsidRDefault="00841236" w:rsidP="00B829F4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引用專書：</w:t>
      </w:r>
    </w:p>
    <w:p w14:paraId="1AB4FFC0" w14:textId="77777777" w:rsidR="00841236" w:rsidRPr="0026734C" w:rsidRDefault="00841236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 xml:space="preserve">Edwin O. James, Prehistoric Religion: A Study in Prehistoric Archaeology (London: Thames and Hudson, </w:t>
      </w:r>
      <w:proofErr w:type="gramStart"/>
      <w:r w:rsidRPr="0026734C">
        <w:rPr>
          <w:rFonts w:ascii="Times New Roman" w:eastAsiaTheme="minorEastAsia" w:hAnsi="Times New Roman"/>
        </w:rPr>
        <w:t>1957)</w:t>
      </w:r>
      <w:r w:rsidRPr="0026734C">
        <w:rPr>
          <w:rFonts w:ascii="Times New Roman" w:eastAsiaTheme="minorEastAsia" w:hAnsi="Times New Roman"/>
        </w:rPr>
        <w:t>，</w:t>
      </w:r>
      <w:proofErr w:type="gramEnd"/>
      <w:r w:rsidRPr="0026734C">
        <w:rPr>
          <w:rFonts w:ascii="Times New Roman" w:eastAsiaTheme="minorEastAsia" w:hAnsi="Times New Roman"/>
        </w:rPr>
        <w:t>p.18.</w:t>
      </w:r>
    </w:p>
    <w:p w14:paraId="2CC42CDC" w14:textId="77777777" w:rsidR="00AD1053" w:rsidRPr="0026734C" w:rsidRDefault="00841236" w:rsidP="00B829F4">
      <w:pPr>
        <w:pStyle w:val="a4"/>
        <w:numPr>
          <w:ilvl w:val="0"/>
          <w:numId w:val="13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引用論文：</w:t>
      </w:r>
    </w:p>
    <w:p w14:paraId="7CF9D207" w14:textId="77777777" w:rsidR="00AD1053" w:rsidRPr="0026734C" w:rsidRDefault="00841236" w:rsidP="00B829F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期刊論文：</w:t>
      </w:r>
    </w:p>
    <w:p w14:paraId="16FB5C25" w14:textId="77777777" w:rsidR="00841236" w:rsidRPr="0026734C" w:rsidRDefault="00841236" w:rsidP="00B829F4">
      <w:pPr>
        <w:pStyle w:val="a4"/>
        <w:spacing w:line="276" w:lineRule="auto"/>
        <w:ind w:leftChars="0" w:left="204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Richard Rudolph, “The Minatory Crossbowman in Early Chinese Tombs,” Archives of the Chinese Art Society of America, 19(1965)</w:t>
      </w:r>
      <w:r w:rsidRPr="0026734C">
        <w:rPr>
          <w:rFonts w:ascii="Times New Roman" w:eastAsiaTheme="minorEastAsia" w:hAnsi="Times New Roman"/>
        </w:rPr>
        <w:t>，</w:t>
      </w:r>
      <w:r w:rsidRPr="0026734C">
        <w:rPr>
          <w:rFonts w:ascii="Times New Roman" w:eastAsiaTheme="minorEastAsia" w:hAnsi="Times New Roman"/>
        </w:rPr>
        <w:t>pp. 8-15.</w:t>
      </w:r>
    </w:p>
    <w:p w14:paraId="440AA5D2" w14:textId="77777777" w:rsidR="00AD1053" w:rsidRPr="0026734C" w:rsidRDefault="00841236" w:rsidP="00B829F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論文集論文：</w:t>
      </w:r>
    </w:p>
    <w:p w14:paraId="678853D6" w14:textId="77777777" w:rsidR="00841236" w:rsidRPr="0026734C" w:rsidRDefault="00841236" w:rsidP="00B829F4">
      <w:pPr>
        <w:pStyle w:val="a4"/>
        <w:spacing w:line="276" w:lineRule="auto"/>
        <w:ind w:leftChars="0" w:left="204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 xml:space="preserve">E.G. </w:t>
      </w:r>
      <w:proofErr w:type="spellStart"/>
      <w:proofErr w:type="gramStart"/>
      <w:r w:rsidRPr="0026734C">
        <w:rPr>
          <w:rFonts w:ascii="Times New Roman" w:eastAsiaTheme="minorEastAsia" w:hAnsi="Times New Roman"/>
        </w:rPr>
        <w:t>Pulleyblank</w:t>
      </w:r>
      <w:proofErr w:type="spellEnd"/>
      <w:r w:rsidRPr="0026734C">
        <w:rPr>
          <w:rFonts w:ascii="Times New Roman" w:eastAsiaTheme="minorEastAsia" w:hAnsi="Times New Roman"/>
        </w:rPr>
        <w:t>,“</w:t>
      </w:r>
      <w:proofErr w:type="gramEnd"/>
      <w:r w:rsidRPr="0026734C">
        <w:rPr>
          <w:rFonts w:ascii="Times New Roman" w:eastAsiaTheme="minorEastAsia" w:hAnsi="Times New Roman"/>
        </w:rPr>
        <w:t xml:space="preserve">The Chinese and their Neighbors in Prehistoric and Early Historic Times,” in David N.  </w:t>
      </w:r>
      <w:proofErr w:type="spellStart"/>
      <w:proofErr w:type="gramStart"/>
      <w:r w:rsidRPr="0026734C">
        <w:rPr>
          <w:rFonts w:ascii="Times New Roman" w:eastAsiaTheme="minorEastAsia" w:hAnsi="Times New Roman"/>
        </w:rPr>
        <w:t>Keightley,ed</w:t>
      </w:r>
      <w:proofErr w:type="spellEnd"/>
      <w:r w:rsidRPr="0026734C">
        <w:rPr>
          <w:rFonts w:ascii="Times New Roman" w:eastAsiaTheme="minorEastAsia" w:hAnsi="Times New Roman"/>
        </w:rPr>
        <w:t>.</w:t>
      </w:r>
      <w:proofErr w:type="gramEnd"/>
      <w:r w:rsidRPr="0026734C">
        <w:rPr>
          <w:rFonts w:ascii="Times New Roman" w:eastAsiaTheme="minorEastAsia" w:hAnsi="Times New Roman"/>
        </w:rPr>
        <w:t>, The Origins of Chinese Civilization (Berkeley</w:t>
      </w:r>
      <w:r w:rsidRPr="0026734C">
        <w:rPr>
          <w:rFonts w:ascii="Times New Roman" w:eastAsiaTheme="minorEastAsia" w:hAnsi="Times New Roman"/>
        </w:rPr>
        <w:t>：</w:t>
      </w:r>
      <w:r w:rsidRPr="0026734C">
        <w:rPr>
          <w:rFonts w:ascii="Times New Roman" w:eastAsiaTheme="minorEastAsia" w:hAnsi="Times New Roman"/>
        </w:rPr>
        <w:t>University of California Press,1983)</w:t>
      </w:r>
      <w:r w:rsidRPr="0026734C">
        <w:rPr>
          <w:rFonts w:ascii="Times New Roman" w:eastAsiaTheme="minorEastAsia" w:hAnsi="Times New Roman"/>
        </w:rPr>
        <w:t>，</w:t>
      </w:r>
      <w:r w:rsidRPr="0026734C">
        <w:rPr>
          <w:rFonts w:ascii="Times New Roman" w:eastAsiaTheme="minorEastAsia" w:hAnsi="Times New Roman"/>
        </w:rPr>
        <w:t>pp. 460-463.</w:t>
      </w:r>
    </w:p>
    <w:p w14:paraId="74051DD1" w14:textId="77777777" w:rsidR="00AD1053" w:rsidRPr="0026734C" w:rsidRDefault="00841236" w:rsidP="00B829F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學位論文：</w:t>
      </w:r>
    </w:p>
    <w:p w14:paraId="0355DC68" w14:textId="77777777" w:rsidR="00841236" w:rsidRPr="0026734C" w:rsidRDefault="00841236" w:rsidP="00B829F4">
      <w:pPr>
        <w:pStyle w:val="a4"/>
        <w:spacing w:line="276" w:lineRule="auto"/>
        <w:ind w:leftChars="0" w:left="204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Edwin O. James, Prehistoric Religion</w:t>
      </w:r>
      <w:r w:rsidRPr="0026734C">
        <w:rPr>
          <w:rFonts w:ascii="Times New Roman" w:eastAsiaTheme="minorEastAsia" w:hAnsi="Times New Roman"/>
        </w:rPr>
        <w:t>：</w:t>
      </w:r>
      <w:r w:rsidRPr="0026734C">
        <w:rPr>
          <w:rFonts w:ascii="Times New Roman" w:eastAsiaTheme="minorEastAsia" w:hAnsi="Times New Roman"/>
        </w:rPr>
        <w:t>A Study in Prehistoric Archaeology (Cambridge</w:t>
      </w:r>
      <w:r w:rsidRPr="0026734C">
        <w:rPr>
          <w:rFonts w:ascii="Times New Roman" w:eastAsiaTheme="minorEastAsia" w:hAnsi="Times New Roman"/>
        </w:rPr>
        <w:t>：</w:t>
      </w:r>
      <w:r w:rsidRPr="0026734C">
        <w:rPr>
          <w:rFonts w:ascii="Times New Roman" w:eastAsiaTheme="minorEastAsia" w:hAnsi="Times New Roman"/>
        </w:rPr>
        <w:t xml:space="preserve">Harvard University Ph. D. dissertation </w:t>
      </w:r>
      <w:r w:rsidRPr="0026734C">
        <w:rPr>
          <w:rFonts w:ascii="Times New Roman" w:eastAsiaTheme="minorEastAsia" w:hAnsi="Times New Roman"/>
        </w:rPr>
        <w:t>，</w:t>
      </w:r>
      <w:r w:rsidRPr="0026734C">
        <w:rPr>
          <w:rFonts w:ascii="Times New Roman" w:eastAsiaTheme="minorEastAsia" w:hAnsi="Times New Roman"/>
        </w:rPr>
        <w:t>1957</w:t>
      </w:r>
      <w:proofErr w:type="gramStart"/>
      <w:r w:rsidRPr="0026734C">
        <w:rPr>
          <w:rFonts w:ascii="Times New Roman" w:eastAsiaTheme="minorEastAsia" w:hAnsi="Times New Roman"/>
        </w:rPr>
        <w:t>年</w:t>
      </w:r>
      <w:r w:rsidRPr="0026734C">
        <w:rPr>
          <w:rFonts w:ascii="Times New Roman" w:eastAsiaTheme="minorEastAsia" w:hAnsi="Times New Roman"/>
        </w:rPr>
        <w:t>)</w:t>
      </w:r>
      <w:r w:rsidRPr="0026734C">
        <w:rPr>
          <w:rFonts w:ascii="Times New Roman" w:eastAsiaTheme="minorEastAsia" w:hAnsi="Times New Roman"/>
        </w:rPr>
        <w:t>，</w:t>
      </w:r>
      <w:proofErr w:type="gramEnd"/>
      <w:r w:rsidRPr="0026734C">
        <w:rPr>
          <w:rFonts w:ascii="Times New Roman" w:eastAsiaTheme="minorEastAsia" w:hAnsi="Times New Roman"/>
        </w:rPr>
        <w:t>p. 18.</w:t>
      </w:r>
    </w:p>
    <w:p w14:paraId="0FF53077" w14:textId="77777777" w:rsidR="00841236" w:rsidRPr="0026734C" w:rsidRDefault="00685816" w:rsidP="00B829F4">
      <w:pPr>
        <w:pStyle w:val="a4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引用文獻</w:t>
      </w:r>
    </w:p>
    <w:p w14:paraId="4C50FEED" w14:textId="77777777" w:rsidR="00AD1053" w:rsidRPr="0026734C" w:rsidRDefault="00AD1053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請在全文（包括附錄）結束之下一頁開始列出。</w:t>
      </w:r>
    </w:p>
    <w:p w14:paraId="5A509EB1" w14:textId="77777777" w:rsidR="00AD1053" w:rsidRPr="0026734C" w:rsidRDefault="005B6895" w:rsidP="00B829F4">
      <w:pPr>
        <w:pStyle w:val="a4"/>
        <w:numPr>
          <w:ilvl w:val="1"/>
          <w:numId w:val="4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分為古籍及近人著作兩種：</w:t>
      </w:r>
    </w:p>
    <w:p w14:paraId="61E4C8E9" w14:textId="77777777" w:rsidR="00AD1053" w:rsidRPr="0026734C" w:rsidRDefault="005B6895" w:rsidP="00B829F4">
      <w:pPr>
        <w:pStyle w:val="a4"/>
        <w:numPr>
          <w:ilvl w:val="0"/>
          <w:numId w:val="15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古籍以著者或注家之時代先後排序，若遇一書有各家注疏時，列時代較晚之注疏家：</w:t>
      </w:r>
    </w:p>
    <w:p w14:paraId="20FC7FF8" w14:textId="77777777" w:rsidR="00AD1053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唐</w:t>
      </w:r>
      <w:r w:rsidR="00583782">
        <w:rPr>
          <w:rFonts w:ascii="Times New Roman" w:eastAsiaTheme="minorEastAsia" w:hAnsi="Times New Roman" w:hint="eastAsia"/>
        </w:rPr>
        <w:t>‧</w:t>
      </w:r>
      <w:r w:rsidRPr="0026734C">
        <w:rPr>
          <w:rFonts w:ascii="Times New Roman" w:eastAsiaTheme="minorEastAsia" w:hAnsi="Times New Roman"/>
        </w:rPr>
        <w:t>孔穎達疏：《尚書正義》，《十三經注疏（附清阮元校勘記）》，臺北：藝文印書館，</w:t>
      </w:r>
      <w:r w:rsidRPr="0026734C">
        <w:rPr>
          <w:rFonts w:ascii="Times New Roman" w:eastAsiaTheme="minorEastAsia" w:hAnsi="Times New Roman"/>
        </w:rPr>
        <w:t>2001</w:t>
      </w:r>
      <w:r w:rsidRPr="0026734C">
        <w:rPr>
          <w:rFonts w:ascii="Times New Roman" w:eastAsiaTheme="minorEastAsia" w:hAnsi="Times New Roman"/>
        </w:rPr>
        <w:t>年。</w:t>
      </w:r>
    </w:p>
    <w:p w14:paraId="11C60119" w14:textId="77777777" w:rsidR="00AD1053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宋</w:t>
      </w:r>
      <w:r w:rsidR="00583782">
        <w:rPr>
          <w:rFonts w:ascii="Times New Roman" w:eastAsiaTheme="minorEastAsia" w:hAnsi="Times New Roman" w:hint="eastAsia"/>
        </w:rPr>
        <w:t>‧</w:t>
      </w:r>
      <w:r w:rsidRPr="0026734C">
        <w:rPr>
          <w:rFonts w:ascii="Times New Roman" w:eastAsiaTheme="minorEastAsia" w:hAnsi="Times New Roman"/>
        </w:rPr>
        <w:t>朱熹：《四書章句集注》，臺北：大安出版社，</w:t>
      </w:r>
      <w:r w:rsidRPr="0026734C">
        <w:rPr>
          <w:rFonts w:ascii="Times New Roman" w:eastAsiaTheme="minorEastAsia" w:hAnsi="Times New Roman"/>
        </w:rPr>
        <w:t>2009</w:t>
      </w:r>
      <w:r w:rsidRPr="0026734C">
        <w:rPr>
          <w:rFonts w:ascii="Times New Roman" w:eastAsiaTheme="minorEastAsia" w:hAnsi="Times New Roman"/>
        </w:rPr>
        <w:t>年。</w:t>
      </w:r>
    </w:p>
    <w:p w14:paraId="7424D1CE" w14:textId="77777777" w:rsidR="00AD1053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明</w:t>
      </w:r>
      <w:r w:rsidR="00583782">
        <w:rPr>
          <w:rFonts w:ascii="Times New Roman" w:eastAsiaTheme="minorEastAsia" w:hAnsi="Times New Roman" w:hint="eastAsia"/>
        </w:rPr>
        <w:t>‧</w:t>
      </w:r>
      <w:r w:rsidRPr="0026734C">
        <w:rPr>
          <w:rFonts w:ascii="Times New Roman" w:eastAsiaTheme="minorEastAsia" w:hAnsi="Times New Roman"/>
        </w:rPr>
        <w:t>郝敬：《尚書辨解》，臺北：藝文印書館，《百部叢書集成》影印《湖北叢書》本，</w:t>
      </w:r>
      <w:r w:rsidRPr="0026734C">
        <w:rPr>
          <w:rFonts w:ascii="Times New Roman" w:eastAsiaTheme="minorEastAsia" w:hAnsi="Times New Roman"/>
        </w:rPr>
        <w:t>1969</w:t>
      </w:r>
      <w:r w:rsidRPr="0026734C">
        <w:rPr>
          <w:rFonts w:ascii="Times New Roman" w:eastAsiaTheme="minorEastAsia" w:hAnsi="Times New Roman"/>
        </w:rPr>
        <w:t>年。</w:t>
      </w:r>
      <w:r w:rsidRPr="0026734C">
        <w:rPr>
          <w:rFonts w:ascii="Times New Roman" w:eastAsiaTheme="minorEastAsia" w:hAnsi="Times New Roman"/>
        </w:rPr>
        <w:t>  </w:t>
      </w:r>
    </w:p>
    <w:p w14:paraId="4391AEBE" w14:textId="77777777" w:rsidR="00AD1053" w:rsidRPr="0026734C" w:rsidRDefault="005B6895" w:rsidP="00B829F4">
      <w:pPr>
        <w:pStyle w:val="a4"/>
        <w:numPr>
          <w:ilvl w:val="0"/>
          <w:numId w:val="15"/>
        </w:numPr>
        <w:spacing w:line="276" w:lineRule="auto"/>
        <w:ind w:leftChars="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lastRenderedPageBreak/>
        <w:t>近人著作，不分專書、學位論文、期刊論文，以人名筆劃為次，依序排列之。同一人有若干著作，則依西元紀年順序列之：</w:t>
      </w:r>
    </w:p>
    <w:p w14:paraId="46E97FDF" w14:textId="77777777" w:rsidR="00AD1053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李存智：《韻鏡校證及研究》，臺中：東海大學中文所碩士論文，</w:t>
      </w:r>
      <w:r w:rsidRPr="0026734C">
        <w:rPr>
          <w:rFonts w:ascii="Times New Roman" w:eastAsiaTheme="minorEastAsia" w:hAnsi="Times New Roman"/>
        </w:rPr>
        <w:t>1993</w:t>
      </w:r>
      <w:r w:rsidRPr="0026734C">
        <w:rPr>
          <w:rFonts w:ascii="Times New Roman" w:eastAsiaTheme="minorEastAsia" w:hAnsi="Times New Roman"/>
        </w:rPr>
        <w:t>年。</w:t>
      </w:r>
    </w:p>
    <w:p w14:paraId="06DB677B" w14:textId="77777777" w:rsidR="00AD1053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王孝廉：《花與花神》，臺北：洪範書局，</w:t>
      </w:r>
      <w:r w:rsidRPr="0026734C">
        <w:rPr>
          <w:rFonts w:ascii="Times New Roman" w:eastAsiaTheme="minorEastAsia" w:hAnsi="Times New Roman"/>
        </w:rPr>
        <w:t>1986</w:t>
      </w:r>
      <w:r w:rsidRPr="0026734C">
        <w:rPr>
          <w:rFonts w:ascii="Times New Roman" w:eastAsiaTheme="minorEastAsia" w:hAnsi="Times New Roman"/>
        </w:rPr>
        <w:t>年。</w:t>
      </w:r>
    </w:p>
    <w:p w14:paraId="2A1D8884" w14:textId="77777777" w:rsidR="005B6895" w:rsidRPr="0026734C" w:rsidRDefault="005B6895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王孝廉：《中國神話世界下編》，臺北：洪葉文化出版公司，</w:t>
      </w:r>
      <w:r w:rsidRPr="0026734C">
        <w:rPr>
          <w:rFonts w:ascii="Times New Roman" w:eastAsiaTheme="minorEastAsia" w:hAnsi="Times New Roman"/>
        </w:rPr>
        <w:t>2006</w:t>
      </w:r>
      <w:r w:rsidRPr="0026734C">
        <w:rPr>
          <w:rFonts w:ascii="Times New Roman" w:eastAsiaTheme="minorEastAsia" w:hAnsi="Times New Roman"/>
        </w:rPr>
        <w:t>年。</w:t>
      </w:r>
    </w:p>
    <w:p w14:paraId="4A0AF796" w14:textId="77777777" w:rsidR="00653613" w:rsidRPr="0026734C" w:rsidRDefault="00653613" w:rsidP="00B829F4">
      <w:pPr>
        <w:pStyle w:val="a4"/>
        <w:spacing w:line="276" w:lineRule="auto"/>
        <w:ind w:leftChars="0" w:left="1680"/>
        <w:rPr>
          <w:rFonts w:ascii="Times New Roman" w:eastAsiaTheme="minorEastAsia" w:hAnsi="Times New Roman"/>
        </w:rPr>
      </w:pPr>
      <w:r w:rsidRPr="0026734C">
        <w:rPr>
          <w:rFonts w:ascii="Times New Roman" w:eastAsiaTheme="minorEastAsia" w:hAnsi="Times New Roman"/>
        </w:rPr>
        <w:t>趙制陽：〈姚際恆詩經通論評介〉，《中華文化復興月刊》第</w:t>
      </w:r>
      <w:r w:rsidRPr="0026734C">
        <w:rPr>
          <w:rFonts w:ascii="Times New Roman" w:eastAsiaTheme="minorEastAsia" w:hAnsi="Times New Roman"/>
        </w:rPr>
        <w:t>13</w:t>
      </w:r>
      <w:r w:rsidRPr="0026734C">
        <w:rPr>
          <w:rFonts w:ascii="Times New Roman" w:eastAsiaTheme="minorEastAsia" w:hAnsi="Times New Roman"/>
        </w:rPr>
        <w:t>卷第</w:t>
      </w:r>
      <w:r w:rsidRPr="0026734C">
        <w:rPr>
          <w:rFonts w:ascii="Times New Roman" w:eastAsiaTheme="minorEastAsia" w:hAnsi="Times New Roman"/>
        </w:rPr>
        <w:t>12</w:t>
      </w:r>
      <w:r w:rsidRPr="0026734C">
        <w:rPr>
          <w:rFonts w:ascii="Times New Roman" w:eastAsiaTheme="minorEastAsia" w:hAnsi="Times New Roman"/>
        </w:rPr>
        <w:t>期（</w:t>
      </w:r>
      <w:r w:rsidRPr="0026734C">
        <w:rPr>
          <w:rFonts w:ascii="Times New Roman" w:eastAsiaTheme="minorEastAsia" w:hAnsi="Times New Roman"/>
        </w:rPr>
        <w:t>1980</w:t>
      </w:r>
      <w:r w:rsidRPr="0026734C">
        <w:rPr>
          <w:rFonts w:ascii="Times New Roman" w:eastAsiaTheme="minorEastAsia" w:hAnsi="Times New Roman"/>
        </w:rPr>
        <w:t>年</w:t>
      </w:r>
      <w:r w:rsidRPr="0026734C">
        <w:rPr>
          <w:rFonts w:ascii="Times New Roman" w:eastAsiaTheme="minorEastAsia" w:hAnsi="Times New Roman"/>
        </w:rPr>
        <w:t>12</w:t>
      </w:r>
      <w:r w:rsidRPr="0026734C">
        <w:rPr>
          <w:rFonts w:ascii="Times New Roman" w:eastAsiaTheme="minorEastAsia" w:hAnsi="Times New Roman"/>
        </w:rPr>
        <w:t>月）</w:t>
      </w:r>
    </w:p>
    <w:p w14:paraId="56062ED0" w14:textId="685C8C52" w:rsidR="00B829F4" w:rsidRPr="006F4073" w:rsidRDefault="005B6895" w:rsidP="00CE4A5D">
      <w:pPr>
        <w:spacing w:line="276" w:lineRule="auto"/>
        <w:rPr>
          <w:rFonts w:asciiTheme="minorEastAsia" w:eastAsiaTheme="minorEastAsia" w:hAnsiTheme="minorEastAsia"/>
        </w:rPr>
      </w:pPr>
      <w:r w:rsidRPr="00E24A8A">
        <w:t>​</w:t>
      </w:r>
    </w:p>
    <w:p w14:paraId="463EC691" w14:textId="77777777" w:rsidR="00A42DE1" w:rsidRPr="00B829F4" w:rsidRDefault="00A42DE1" w:rsidP="00B829F4">
      <w:pPr>
        <w:spacing w:line="276" w:lineRule="auto"/>
      </w:pPr>
    </w:p>
    <w:sectPr w:rsidR="00A42DE1" w:rsidRPr="00B829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A716" w14:textId="77777777" w:rsidR="00440F3A" w:rsidRDefault="00440F3A" w:rsidP="00AD1053">
      <w:r>
        <w:separator/>
      </w:r>
    </w:p>
  </w:endnote>
  <w:endnote w:type="continuationSeparator" w:id="0">
    <w:p w14:paraId="7F68C135" w14:textId="77777777" w:rsidR="00440F3A" w:rsidRDefault="00440F3A" w:rsidP="00AD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578769"/>
      <w:docPartObj>
        <w:docPartGallery w:val="Page Numbers (Bottom of Page)"/>
        <w:docPartUnique/>
      </w:docPartObj>
    </w:sdtPr>
    <w:sdtEndPr/>
    <w:sdtContent>
      <w:p w14:paraId="029803A3" w14:textId="77777777" w:rsidR="00AD1053" w:rsidRDefault="00AD10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0A" w:rsidRPr="00971A0A">
          <w:rPr>
            <w:noProof/>
            <w:lang w:val="zh-TW"/>
          </w:rPr>
          <w:t>1</w:t>
        </w:r>
        <w:r>
          <w:fldChar w:fldCharType="end"/>
        </w:r>
      </w:p>
    </w:sdtContent>
  </w:sdt>
  <w:p w14:paraId="1CD03B24" w14:textId="77777777" w:rsidR="00AD1053" w:rsidRDefault="00AD10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8228" w14:textId="77777777" w:rsidR="00440F3A" w:rsidRDefault="00440F3A" w:rsidP="00AD1053">
      <w:r>
        <w:separator/>
      </w:r>
    </w:p>
  </w:footnote>
  <w:footnote w:type="continuationSeparator" w:id="0">
    <w:p w14:paraId="797334BF" w14:textId="77777777" w:rsidR="00440F3A" w:rsidRDefault="00440F3A" w:rsidP="00AD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81F"/>
    <w:multiLevelType w:val="hybridMultilevel"/>
    <w:tmpl w:val="FB22D028"/>
    <w:lvl w:ilvl="0" w:tplc="CBCCCC0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0A51CB"/>
    <w:multiLevelType w:val="hybridMultilevel"/>
    <w:tmpl w:val="1DF6A8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8163F"/>
    <w:multiLevelType w:val="hybridMultilevel"/>
    <w:tmpl w:val="27707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E74EC"/>
    <w:multiLevelType w:val="hybridMultilevel"/>
    <w:tmpl w:val="188E7C24"/>
    <w:lvl w:ilvl="0" w:tplc="857AFC0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5D4C87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CA1B9C"/>
    <w:multiLevelType w:val="hybridMultilevel"/>
    <w:tmpl w:val="C5E8E5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B23BF5"/>
    <w:multiLevelType w:val="hybridMultilevel"/>
    <w:tmpl w:val="CDAA84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A92503"/>
    <w:multiLevelType w:val="hybridMultilevel"/>
    <w:tmpl w:val="640228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0027E2"/>
    <w:multiLevelType w:val="hybridMultilevel"/>
    <w:tmpl w:val="F75653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B036493"/>
    <w:multiLevelType w:val="hybridMultilevel"/>
    <w:tmpl w:val="4A1A2F1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538E3F34"/>
    <w:multiLevelType w:val="hybridMultilevel"/>
    <w:tmpl w:val="D8B41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2327B8"/>
    <w:multiLevelType w:val="hybridMultilevel"/>
    <w:tmpl w:val="12FCB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73222A"/>
    <w:multiLevelType w:val="hybridMultilevel"/>
    <w:tmpl w:val="8BBE876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639E6DFD"/>
    <w:multiLevelType w:val="multilevel"/>
    <w:tmpl w:val="B220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E4B12"/>
    <w:multiLevelType w:val="hybridMultilevel"/>
    <w:tmpl w:val="216230D8"/>
    <w:lvl w:ilvl="0" w:tplc="CDB051E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 w15:restartNumberingAfterBreak="0">
    <w:nsid w:val="76974163"/>
    <w:multiLevelType w:val="hybridMultilevel"/>
    <w:tmpl w:val="BD6AFC58"/>
    <w:lvl w:ilvl="0" w:tplc="053C18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895"/>
    <w:rsid w:val="00176496"/>
    <w:rsid w:val="001B343D"/>
    <w:rsid w:val="0026734C"/>
    <w:rsid w:val="00440F3A"/>
    <w:rsid w:val="00583782"/>
    <w:rsid w:val="005B6895"/>
    <w:rsid w:val="005D6A31"/>
    <w:rsid w:val="00653613"/>
    <w:rsid w:val="00685816"/>
    <w:rsid w:val="00841236"/>
    <w:rsid w:val="009406FC"/>
    <w:rsid w:val="00940EA0"/>
    <w:rsid w:val="00971A0A"/>
    <w:rsid w:val="009910E1"/>
    <w:rsid w:val="009F2827"/>
    <w:rsid w:val="00A26946"/>
    <w:rsid w:val="00A42DE1"/>
    <w:rsid w:val="00A522C6"/>
    <w:rsid w:val="00AB7B62"/>
    <w:rsid w:val="00AD1053"/>
    <w:rsid w:val="00B829F4"/>
    <w:rsid w:val="00B851CA"/>
    <w:rsid w:val="00BF7BF3"/>
    <w:rsid w:val="00C164ED"/>
    <w:rsid w:val="00CE4A5D"/>
    <w:rsid w:val="00CF003A"/>
    <w:rsid w:val="00D33686"/>
    <w:rsid w:val="00D8261B"/>
    <w:rsid w:val="00E0441E"/>
    <w:rsid w:val="00E160A5"/>
    <w:rsid w:val="00E24A8A"/>
    <w:rsid w:val="00E46844"/>
    <w:rsid w:val="00E929F8"/>
    <w:rsid w:val="00ED4BA1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EA4AC"/>
  <w15:docId w15:val="{D11E2225-5161-4B49-AC35-904C426C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B68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ixguard">
    <w:name w:val="wixguard"/>
    <w:rsid w:val="005B6895"/>
  </w:style>
  <w:style w:type="character" w:styleId="a3">
    <w:name w:val="Hyperlink"/>
    <w:uiPriority w:val="99"/>
    <w:unhideWhenUsed/>
    <w:rsid w:val="005B68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A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1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053"/>
    <w:rPr>
      <w:kern w:val="2"/>
    </w:rPr>
  </w:style>
  <w:style w:type="paragraph" w:styleId="a7">
    <w:name w:val="footer"/>
    <w:basedOn w:val="a"/>
    <w:link w:val="a8"/>
    <w:uiPriority w:val="99"/>
    <w:unhideWhenUsed/>
    <w:rsid w:val="00AD1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053"/>
    <w:rPr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CF003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CF003A"/>
    <w:rPr>
      <w:kern w:val="2"/>
    </w:rPr>
  </w:style>
  <w:style w:type="character" w:styleId="ab">
    <w:name w:val="footnote reference"/>
    <w:basedOn w:val="a0"/>
    <w:uiPriority w:val="99"/>
    <w:semiHidden/>
    <w:unhideWhenUsed/>
    <w:rsid w:val="00CF003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26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269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2849-441A-4114-9980-0966F4B0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Microsoft Office User</cp:lastModifiedBy>
  <cp:revision>17</cp:revision>
  <dcterms:created xsi:type="dcterms:W3CDTF">2020-10-20T16:38:00Z</dcterms:created>
  <dcterms:modified xsi:type="dcterms:W3CDTF">2021-10-01T01:57:00Z</dcterms:modified>
</cp:coreProperties>
</file>